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117" w:rsidRPr="004626C1" w:rsidRDefault="000A4117" w:rsidP="000A4117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17CE32</w:t>
      </w: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P2 -ENVIRONMENTAL ENGINEERING LABORATORY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4"/>
        <w:gridCol w:w="2856"/>
        <w:gridCol w:w="3898"/>
        <w:gridCol w:w="1378"/>
      </w:tblGrid>
      <w:tr w:rsidR="000A4117" w:rsidRPr="00CE0CE9" w:rsidTr="004D2C04">
        <w:trPr>
          <w:trHeight w:val="360"/>
          <w:jc w:val="center"/>
        </w:trPr>
        <w:tc>
          <w:tcPr>
            <w:tcW w:w="1051" w:type="pct"/>
          </w:tcPr>
          <w:p w:rsidR="000A4117" w:rsidRPr="00CE0CE9" w:rsidRDefault="000A4117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387" w:type="pct"/>
          </w:tcPr>
          <w:p w:rsidR="000A4117" w:rsidRPr="00CE0CE9" w:rsidRDefault="000A4117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sz w:val="24"/>
                <w:szCs w:val="24"/>
              </w:rPr>
              <w:t>Program Core</w:t>
            </w:r>
          </w:p>
        </w:tc>
        <w:tc>
          <w:tcPr>
            <w:tcW w:w="1893" w:type="pct"/>
            <w:vAlign w:val="center"/>
          </w:tcPr>
          <w:p w:rsidR="000A4117" w:rsidRPr="00CE0CE9" w:rsidRDefault="000A4117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9" w:type="pct"/>
          </w:tcPr>
          <w:p w:rsidR="000A4117" w:rsidRPr="00CE0CE9" w:rsidRDefault="000A4117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4117" w:rsidRPr="00CE0CE9" w:rsidTr="004D2C04">
        <w:trPr>
          <w:trHeight w:val="360"/>
          <w:jc w:val="center"/>
        </w:trPr>
        <w:tc>
          <w:tcPr>
            <w:tcW w:w="1051" w:type="pct"/>
          </w:tcPr>
          <w:p w:rsidR="000A4117" w:rsidRPr="00CE0CE9" w:rsidRDefault="000A4117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7" w:type="pct"/>
          </w:tcPr>
          <w:p w:rsidR="000A4117" w:rsidRPr="00CE0CE9" w:rsidRDefault="000A4117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</w:p>
        </w:tc>
        <w:tc>
          <w:tcPr>
            <w:tcW w:w="1893" w:type="pct"/>
            <w:vAlign w:val="center"/>
          </w:tcPr>
          <w:p w:rsidR="000A4117" w:rsidRPr="00CE0CE9" w:rsidRDefault="000A4117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9" w:type="pct"/>
          </w:tcPr>
          <w:p w:rsidR="000A4117" w:rsidRPr="00CE0CE9" w:rsidRDefault="000A4117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sz w:val="24"/>
                <w:szCs w:val="24"/>
              </w:rPr>
              <w:t>0 - 0 - 3</w:t>
            </w:r>
          </w:p>
        </w:tc>
      </w:tr>
      <w:tr w:rsidR="000A4117" w:rsidRPr="00CE0CE9" w:rsidTr="004D2C04">
        <w:trPr>
          <w:trHeight w:val="360"/>
          <w:jc w:val="center"/>
        </w:trPr>
        <w:tc>
          <w:tcPr>
            <w:tcW w:w="1051" w:type="pct"/>
            <w:vMerge w:val="restart"/>
          </w:tcPr>
          <w:p w:rsidR="000A4117" w:rsidRPr="00CE0CE9" w:rsidRDefault="000A4117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7" w:type="pct"/>
            <w:vMerge w:val="restart"/>
          </w:tcPr>
          <w:p w:rsidR="000A4117" w:rsidRPr="00CE0CE9" w:rsidRDefault="000A4117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sz w:val="24"/>
                <w:szCs w:val="24"/>
              </w:rPr>
              <w:t>Environmental Engineering – I</w:t>
            </w:r>
          </w:p>
        </w:tc>
        <w:tc>
          <w:tcPr>
            <w:tcW w:w="1893" w:type="pct"/>
            <w:tcBorders>
              <w:bottom w:val="single" w:sz="4" w:space="0" w:color="auto"/>
            </w:tcBorders>
            <w:vAlign w:val="center"/>
          </w:tcPr>
          <w:p w:rsidR="000A4117" w:rsidRPr="00CE0CE9" w:rsidRDefault="000A4117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9" w:type="pct"/>
            <w:tcBorders>
              <w:bottom w:val="single" w:sz="4" w:space="0" w:color="auto"/>
            </w:tcBorders>
          </w:tcPr>
          <w:p w:rsidR="000A4117" w:rsidRPr="00CE0CE9" w:rsidRDefault="000A4117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A4117" w:rsidRPr="00CE0CE9" w:rsidTr="004D2C04">
        <w:trPr>
          <w:trHeight w:val="360"/>
          <w:jc w:val="center"/>
        </w:trPr>
        <w:tc>
          <w:tcPr>
            <w:tcW w:w="1051" w:type="pct"/>
            <w:vMerge/>
          </w:tcPr>
          <w:p w:rsidR="000A4117" w:rsidRPr="00CE0CE9" w:rsidRDefault="000A4117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7" w:type="pct"/>
            <w:vMerge/>
          </w:tcPr>
          <w:p w:rsidR="000A4117" w:rsidRPr="00CE0CE9" w:rsidRDefault="000A4117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117" w:rsidRPr="00CE0CE9" w:rsidRDefault="000A4117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</w:t>
            </w: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:rsidR="000A4117" w:rsidRPr="00CE0CE9" w:rsidRDefault="000A4117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A4117" w:rsidRPr="00CE0CE9" w:rsidTr="004D2C04">
        <w:trPr>
          <w:trHeight w:val="360"/>
          <w:jc w:val="center"/>
        </w:trPr>
        <w:tc>
          <w:tcPr>
            <w:tcW w:w="1051" w:type="pct"/>
            <w:vMerge/>
          </w:tcPr>
          <w:p w:rsidR="000A4117" w:rsidRPr="00CE0CE9" w:rsidRDefault="000A4117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7" w:type="pct"/>
            <w:vMerge/>
          </w:tcPr>
          <w:p w:rsidR="000A4117" w:rsidRPr="00CE0CE9" w:rsidRDefault="000A4117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pct"/>
            <w:tcBorders>
              <w:top w:val="single" w:sz="4" w:space="0" w:color="auto"/>
            </w:tcBorders>
            <w:vAlign w:val="center"/>
          </w:tcPr>
          <w:p w:rsidR="000A4117" w:rsidRDefault="000A4117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9" w:type="pct"/>
            <w:tcBorders>
              <w:top w:val="single" w:sz="4" w:space="0" w:color="auto"/>
            </w:tcBorders>
          </w:tcPr>
          <w:p w:rsidR="000A4117" w:rsidRPr="00CE0CE9" w:rsidRDefault="000A4117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A4117" w:rsidRPr="00437683" w:rsidRDefault="000A4117" w:rsidP="000A4117">
      <w:pPr>
        <w:spacing w:after="0"/>
        <w:rPr>
          <w:rFonts w:ascii="Times New Roman" w:hAnsi="Times New Roman" w:cs="Times New Roman"/>
          <w:vanish/>
        </w:rPr>
      </w:pPr>
    </w:p>
    <w:p w:rsidR="000A4117" w:rsidRDefault="000A4117" w:rsidP="000A4117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397"/>
        <w:gridCol w:w="685"/>
        <w:gridCol w:w="8228"/>
      </w:tblGrid>
      <w:tr w:rsidR="000A4117" w:rsidRPr="00437683" w:rsidTr="004D2C04">
        <w:trPr>
          <w:trHeight w:val="1412"/>
          <w:jc w:val="center"/>
        </w:trPr>
        <w:tc>
          <w:tcPr>
            <w:tcW w:w="682" w:type="pct"/>
            <w:tcBorders>
              <w:bottom w:val="single" w:sz="4" w:space="0" w:color="auto"/>
            </w:tcBorders>
          </w:tcPr>
          <w:p w:rsidR="000A4117" w:rsidRPr="00437683" w:rsidRDefault="000A4117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bjectives</w:t>
            </w:r>
          </w:p>
        </w:tc>
        <w:tc>
          <w:tcPr>
            <w:tcW w:w="4318" w:type="pct"/>
            <w:gridSpan w:val="2"/>
          </w:tcPr>
          <w:p w:rsidR="000A4117" w:rsidRPr="00362CA5" w:rsidRDefault="000A4117" w:rsidP="000A4117">
            <w:pPr>
              <w:pStyle w:val="ListParagraph"/>
              <w:numPr>
                <w:ilvl w:val="0"/>
                <w:numId w:val="3"/>
              </w:numPr>
              <w:tabs>
                <w:tab w:val="left" w:pos="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CA5">
              <w:rPr>
                <w:rFonts w:ascii="Times New Roman" w:hAnsi="Times New Roman" w:cs="Times New Roman"/>
                <w:sz w:val="24"/>
                <w:szCs w:val="24"/>
              </w:rPr>
              <w:t>To introduce students how the common environmental experiments related to water and waste water quality are performed.</w:t>
            </w:r>
          </w:p>
          <w:p w:rsidR="000A4117" w:rsidRPr="00362CA5" w:rsidRDefault="000A4117" w:rsidP="000A4117">
            <w:pPr>
              <w:pStyle w:val="ListParagraph"/>
              <w:numPr>
                <w:ilvl w:val="0"/>
                <w:numId w:val="3"/>
              </w:numPr>
              <w:tabs>
                <w:tab w:val="left" w:pos="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CA5">
              <w:rPr>
                <w:rFonts w:ascii="Times New Roman" w:hAnsi="Times New Roman" w:cs="Times New Roman"/>
                <w:sz w:val="24"/>
                <w:szCs w:val="24"/>
              </w:rPr>
              <w:t xml:space="preserve">This course will help students know which tests are appropriate for given environmental problems and </w:t>
            </w:r>
            <w:bookmarkStart w:id="0" w:name="_GoBack"/>
            <w:bookmarkEnd w:id="0"/>
            <w:r w:rsidRPr="00362CA5">
              <w:rPr>
                <w:rFonts w:ascii="Times New Roman" w:hAnsi="Times New Roman" w:cs="Times New Roman"/>
                <w:sz w:val="24"/>
                <w:szCs w:val="24"/>
              </w:rPr>
              <w:t>write technically reports and apply the laboratorial results to problem identification, quantification and basic environment design and technical solutions.</w:t>
            </w:r>
          </w:p>
        </w:tc>
      </w:tr>
      <w:tr w:rsidR="000A4117" w:rsidRPr="00437683" w:rsidTr="004D2C04">
        <w:trPr>
          <w:trHeight w:val="233"/>
          <w:jc w:val="center"/>
        </w:trPr>
        <w:tc>
          <w:tcPr>
            <w:tcW w:w="682" w:type="pct"/>
            <w:vMerge w:val="restart"/>
          </w:tcPr>
          <w:p w:rsidR="000A4117" w:rsidRPr="00437683" w:rsidRDefault="000A4117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24" w:type="pct"/>
          </w:tcPr>
          <w:p w:rsidR="000A4117" w:rsidRPr="00437683" w:rsidRDefault="000A4117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995" w:type="pct"/>
          </w:tcPr>
          <w:p w:rsidR="000A4117" w:rsidRPr="00437683" w:rsidRDefault="000A4117" w:rsidP="004D2C04">
            <w:pPr>
              <w:tabs>
                <w:tab w:val="left" w:pos="8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 common environmental experiments relating to water and waste water availability and know which tests are appropriate for given environmental problems.</w:t>
            </w:r>
          </w:p>
        </w:tc>
      </w:tr>
      <w:tr w:rsidR="000A4117" w:rsidRPr="00437683" w:rsidTr="004D2C04">
        <w:trPr>
          <w:trHeight w:val="233"/>
          <w:jc w:val="center"/>
        </w:trPr>
        <w:tc>
          <w:tcPr>
            <w:tcW w:w="682" w:type="pct"/>
            <w:vMerge/>
          </w:tcPr>
          <w:p w:rsidR="000A4117" w:rsidRPr="00437683" w:rsidRDefault="000A4117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" w:type="pct"/>
          </w:tcPr>
          <w:p w:rsidR="000A4117" w:rsidRPr="00437683" w:rsidRDefault="000A4117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995" w:type="pct"/>
          </w:tcPr>
          <w:p w:rsidR="000A4117" w:rsidRPr="00437683" w:rsidRDefault="000A4117" w:rsidP="004D2C04">
            <w:pPr>
              <w:tabs>
                <w:tab w:val="left" w:pos="8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 the laboratorial results to problem identification quantification and basic environment design and technical solutions.</w:t>
            </w:r>
          </w:p>
        </w:tc>
      </w:tr>
      <w:tr w:rsidR="000A4117" w:rsidRPr="00437683" w:rsidTr="004D2C04">
        <w:trPr>
          <w:trHeight w:val="121"/>
          <w:jc w:val="center"/>
        </w:trPr>
        <w:tc>
          <w:tcPr>
            <w:tcW w:w="682" w:type="pct"/>
            <w:vMerge/>
          </w:tcPr>
          <w:p w:rsidR="000A4117" w:rsidRPr="00437683" w:rsidRDefault="000A4117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" w:type="pct"/>
          </w:tcPr>
          <w:p w:rsidR="000A4117" w:rsidRPr="00437683" w:rsidRDefault="000A4117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995" w:type="pct"/>
          </w:tcPr>
          <w:p w:rsidR="000A4117" w:rsidRPr="00437683" w:rsidRDefault="000A4117" w:rsidP="004D2C04">
            <w:pPr>
              <w:tabs>
                <w:tab w:val="left" w:pos="8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and use the water and waste water sampling procedures and sample preservations.</w:t>
            </w:r>
          </w:p>
        </w:tc>
      </w:tr>
      <w:tr w:rsidR="000A4117" w:rsidRPr="00437683" w:rsidTr="004D2C04">
        <w:trPr>
          <w:trHeight w:val="100"/>
          <w:jc w:val="center"/>
        </w:trPr>
        <w:tc>
          <w:tcPr>
            <w:tcW w:w="682" w:type="pct"/>
            <w:vMerge/>
          </w:tcPr>
          <w:p w:rsidR="000A4117" w:rsidRPr="00437683" w:rsidRDefault="000A4117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" w:type="pct"/>
          </w:tcPr>
          <w:p w:rsidR="000A4117" w:rsidRPr="00437683" w:rsidRDefault="000A4117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995" w:type="pct"/>
          </w:tcPr>
          <w:p w:rsidR="000A4117" w:rsidRPr="00437683" w:rsidRDefault="000A4117" w:rsidP="004D2C04">
            <w:pPr>
              <w:tabs>
                <w:tab w:val="left" w:pos="87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Demonstrate the ability to write clear technical laboratorial reports.</w:t>
            </w:r>
          </w:p>
        </w:tc>
      </w:tr>
      <w:tr w:rsidR="000A4117" w:rsidRPr="00437683" w:rsidTr="004D2C04">
        <w:trPr>
          <w:trHeight w:val="100"/>
          <w:jc w:val="center"/>
        </w:trPr>
        <w:tc>
          <w:tcPr>
            <w:tcW w:w="682" w:type="pct"/>
            <w:vMerge/>
          </w:tcPr>
          <w:p w:rsidR="000A4117" w:rsidRPr="00437683" w:rsidRDefault="000A4117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" w:type="pct"/>
          </w:tcPr>
          <w:p w:rsidR="000A4117" w:rsidRPr="00437683" w:rsidRDefault="000A4117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995" w:type="pct"/>
          </w:tcPr>
          <w:p w:rsidR="000A4117" w:rsidRPr="00437683" w:rsidRDefault="000A4117" w:rsidP="004D2C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impact of water and waste water treatment on people and environment.</w:t>
            </w:r>
          </w:p>
        </w:tc>
      </w:tr>
      <w:tr w:rsidR="000A4117" w:rsidRPr="00437683" w:rsidTr="004D2C04">
        <w:trPr>
          <w:trHeight w:val="266"/>
          <w:jc w:val="center"/>
        </w:trPr>
        <w:tc>
          <w:tcPr>
            <w:tcW w:w="682" w:type="pct"/>
            <w:vAlign w:val="center"/>
          </w:tcPr>
          <w:p w:rsidR="000A4117" w:rsidRPr="00437683" w:rsidRDefault="000A4117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318" w:type="pct"/>
            <w:gridSpan w:val="2"/>
          </w:tcPr>
          <w:p w:rsidR="000A4117" w:rsidRDefault="000A4117" w:rsidP="004D2C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A4117" w:rsidRDefault="000A4117" w:rsidP="004D2C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2228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LIST OF EXPERIMENTS</w:t>
            </w:r>
          </w:p>
          <w:p w:rsidR="000A4117" w:rsidRPr="0062228D" w:rsidRDefault="000A4117" w:rsidP="004D2C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A4117" w:rsidRPr="00437683" w:rsidRDefault="000A4117" w:rsidP="004D2C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1. Determination of Colour</w:t>
            </w:r>
          </w:p>
          <w:p w:rsidR="000A4117" w:rsidRPr="00437683" w:rsidRDefault="000A4117" w:rsidP="004D2C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2. Determination of Turbidity</w:t>
            </w:r>
          </w:p>
          <w:p w:rsidR="000A4117" w:rsidRPr="00437683" w:rsidRDefault="000A4117" w:rsidP="004D2C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3. Determination of total and dissolved solids</w:t>
            </w:r>
          </w:p>
          <w:p w:rsidR="000A4117" w:rsidRPr="00437683" w:rsidRDefault="000A4117" w:rsidP="004D2C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Determination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ettleable solids</w:t>
            </w:r>
          </w:p>
          <w:p w:rsidR="000A4117" w:rsidRPr="00437683" w:rsidRDefault="000A4117" w:rsidP="004D2C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Determination of pH </w:t>
            </w:r>
          </w:p>
          <w:p w:rsidR="000A4117" w:rsidRPr="00437683" w:rsidRDefault="000A4117" w:rsidP="004D2C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6. Determination of Acidity</w:t>
            </w:r>
          </w:p>
          <w:p w:rsidR="000A4117" w:rsidRPr="00437683" w:rsidRDefault="000A4117" w:rsidP="004D2C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7. Determination of Alkalinity</w:t>
            </w:r>
          </w:p>
          <w:p w:rsidR="000A4117" w:rsidRPr="00437683" w:rsidRDefault="000A4117" w:rsidP="004D2C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8. Determination of Hardness</w:t>
            </w:r>
          </w:p>
          <w:p w:rsidR="000A4117" w:rsidRDefault="000A4117" w:rsidP="004D2C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Determination of Chlorides</w:t>
            </w:r>
          </w:p>
          <w:p w:rsidR="000A4117" w:rsidRDefault="000A4117" w:rsidP="004D2C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 Determination of Sulphates</w:t>
            </w:r>
          </w:p>
          <w:p w:rsidR="000A4117" w:rsidRPr="00437683" w:rsidRDefault="000A4117" w:rsidP="004D2C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11. Determination of BOD</w:t>
            </w:r>
          </w:p>
          <w:p w:rsidR="000A4117" w:rsidRPr="00437683" w:rsidRDefault="000A4117" w:rsidP="004D2C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12. Determination of Chlorine Demand</w:t>
            </w:r>
          </w:p>
          <w:p w:rsidR="000A4117" w:rsidRPr="00437683" w:rsidRDefault="000A4117" w:rsidP="004D2C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13. Determination of Optimum Coagulant Dose</w:t>
            </w:r>
          </w:p>
        </w:tc>
      </w:tr>
      <w:tr w:rsidR="000A4117" w:rsidRPr="00437683" w:rsidTr="004D2C04">
        <w:trPr>
          <w:trHeight w:val="2465"/>
          <w:jc w:val="center"/>
        </w:trPr>
        <w:tc>
          <w:tcPr>
            <w:tcW w:w="682" w:type="pct"/>
          </w:tcPr>
          <w:p w:rsidR="000A4117" w:rsidRDefault="000A4117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117" w:rsidRDefault="000A4117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 and</w:t>
            </w:r>
          </w:p>
          <w:p w:rsidR="000A4117" w:rsidRPr="00437683" w:rsidRDefault="000A4117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318" w:type="pct"/>
            <w:gridSpan w:val="2"/>
          </w:tcPr>
          <w:p w:rsidR="000A4117" w:rsidRDefault="000A4117" w:rsidP="004D2C04">
            <w:pPr>
              <w:tabs>
                <w:tab w:val="left" w:pos="87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4117" w:rsidRDefault="000A4117" w:rsidP="004D2C04">
            <w:pPr>
              <w:tabs>
                <w:tab w:val="left" w:pos="87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0A4117" w:rsidRPr="00437683" w:rsidRDefault="000A4117" w:rsidP="004D2C04">
            <w:pPr>
              <w:tabs>
                <w:tab w:val="left" w:pos="87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4117" w:rsidRPr="00437683" w:rsidRDefault="000A4117" w:rsidP="000A4117">
            <w:pPr>
              <w:numPr>
                <w:ilvl w:val="0"/>
                <w:numId w:val="2"/>
              </w:numPr>
              <w:tabs>
                <w:tab w:val="left" w:pos="3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Environmental Laboratory Manual by Dr.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Kotaiah</w:t>
            </w:r>
            <w:proofErr w:type="spellEnd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Dr. N. Kumara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Swamy</w:t>
            </w:r>
            <w:proofErr w:type="spellEnd"/>
          </w:p>
          <w:p w:rsidR="000A4117" w:rsidRPr="00437683" w:rsidRDefault="000A4117" w:rsidP="000A4117">
            <w:pPr>
              <w:numPr>
                <w:ilvl w:val="0"/>
                <w:numId w:val="2"/>
              </w:numPr>
              <w:tabs>
                <w:tab w:val="left" w:pos="3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Standards Methods for Analysis of water and Wastewater-APHA</w:t>
            </w:r>
          </w:p>
          <w:p w:rsidR="000A4117" w:rsidRPr="00437683" w:rsidRDefault="000A4117" w:rsidP="004D2C04">
            <w:pPr>
              <w:tabs>
                <w:tab w:val="left" w:pos="87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4117" w:rsidRDefault="000A4117" w:rsidP="004D2C04">
            <w:pPr>
              <w:tabs>
                <w:tab w:val="left" w:pos="87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0A4117" w:rsidRPr="00437683" w:rsidRDefault="000A4117" w:rsidP="004D2C04">
            <w:pPr>
              <w:tabs>
                <w:tab w:val="left" w:pos="87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4117" w:rsidRPr="00437683" w:rsidRDefault="000A4117" w:rsidP="000A411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Manual on Water Supply and Treatment, CPHEEO, Ministry of Urban Development, Government of India, New Delhi, 1999</w:t>
            </w:r>
          </w:p>
          <w:p w:rsidR="000A4117" w:rsidRPr="004626C1" w:rsidRDefault="000A4117" w:rsidP="000A4117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Manual on Sewerage and Sewage Treatment, CPHEEO, Ministry of Urban Development, Government of India, New Delhi, 1993.</w:t>
            </w:r>
          </w:p>
          <w:p w:rsidR="000A4117" w:rsidRPr="00437683" w:rsidRDefault="000A4117" w:rsidP="004D2C04">
            <w:p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6433" w:rsidRDefault="00A16433"/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F0B90"/>
    <w:multiLevelType w:val="hybridMultilevel"/>
    <w:tmpl w:val="15C0BB42"/>
    <w:lvl w:ilvl="0" w:tplc="61D82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0196B"/>
    <w:multiLevelType w:val="hybridMultilevel"/>
    <w:tmpl w:val="AE187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A3"/>
    <w:rsid w:val="00024A29"/>
    <w:rsid w:val="000A4117"/>
    <w:rsid w:val="004A4CA3"/>
    <w:rsid w:val="005B57C0"/>
    <w:rsid w:val="00A16433"/>
    <w:rsid w:val="00A42374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A4117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0A4117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A4117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0A4117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2019-03-23T14:16:00Z</dcterms:created>
  <dcterms:modified xsi:type="dcterms:W3CDTF">2019-03-25T11:43:00Z</dcterms:modified>
</cp:coreProperties>
</file>